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6708A" w14:textId="77777777" w:rsidR="008B3F4F" w:rsidRDefault="00000000">
      <w:pPr>
        <w:pStyle w:val="Title"/>
        <w:tabs>
          <w:tab w:val="center" w:pos="4680"/>
          <w:tab w:val="left" w:pos="5580"/>
        </w:tabs>
        <w:rPr>
          <w:sz w:val="36"/>
          <w:szCs w:val="36"/>
        </w:rPr>
      </w:pPr>
      <w:r>
        <w:rPr>
          <w:sz w:val="36"/>
          <w:szCs w:val="36"/>
        </w:rPr>
        <w:t>Mallard Creek STEM Academy</w:t>
      </w:r>
    </w:p>
    <w:p w14:paraId="6968156D" w14:textId="77777777" w:rsidR="008B3F4F" w:rsidRDefault="00000000">
      <w:pPr>
        <w:tabs>
          <w:tab w:val="center" w:pos="4680"/>
          <w:tab w:val="left" w:pos="5580"/>
        </w:tabs>
        <w:jc w:val="center"/>
        <w:rPr>
          <w:b/>
          <w:bCs/>
        </w:rPr>
      </w:pPr>
      <w:r>
        <w:rPr>
          <w:b/>
          <w:bCs/>
        </w:rPr>
        <w:t>Governing Board Report</w:t>
      </w:r>
    </w:p>
    <w:p w14:paraId="590AF8BF" w14:textId="77777777" w:rsidR="008B3F4F" w:rsidRDefault="00000000">
      <w:pPr>
        <w:pStyle w:val="Title"/>
        <w:tabs>
          <w:tab w:val="center" w:pos="4680"/>
          <w:tab w:val="left" w:pos="5580"/>
        </w:tabs>
        <w:jc w:val="left"/>
      </w:pPr>
      <w:r>
        <w:rPr>
          <w:sz w:val="28"/>
          <w:szCs w:val="28"/>
          <w:u w:val="single"/>
        </w:rPr>
        <w:t>Date:</w:t>
      </w:r>
      <w:r>
        <w:rPr>
          <w:sz w:val="28"/>
          <w:szCs w:val="28"/>
        </w:rPr>
        <w:t xml:space="preserve"> 4/22/26</w:t>
      </w:r>
    </w:p>
    <w:p w14:paraId="14F5A4C9" w14:textId="77777777" w:rsidR="008B3F4F" w:rsidRDefault="00000000">
      <w:pPr>
        <w:rPr>
          <w:i/>
          <w:iCs/>
        </w:rPr>
      </w:pPr>
      <w:r>
        <w:rPr>
          <w:b/>
          <w:bCs/>
        </w:rPr>
        <w:t>School Leader: Deanna Smith</w:t>
      </w:r>
    </w:p>
    <w:p w14:paraId="2EBF6DFD" w14:textId="77777777" w:rsidR="008B3F4F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>Student Enrollment</w:t>
      </w:r>
    </w:p>
    <w:tbl>
      <w:tblPr>
        <w:tblStyle w:val="a"/>
        <w:tblW w:w="7035" w:type="dxa"/>
        <w:tblInd w:w="18" w:type="dxa"/>
        <w:tblLayout w:type="fixed"/>
        <w:tblLook w:val="0400" w:firstRow="0" w:lastRow="0" w:firstColumn="0" w:lastColumn="0" w:noHBand="0" w:noVBand="1"/>
      </w:tblPr>
      <w:tblGrid>
        <w:gridCol w:w="2565"/>
        <w:gridCol w:w="1320"/>
        <w:gridCol w:w="1530"/>
        <w:gridCol w:w="1620"/>
      </w:tblGrid>
      <w:tr w:rsidR="008B3F4F" w14:paraId="23380E5F" w14:textId="77777777">
        <w:trPr>
          <w:cantSplit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00EB5AE1" w14:textId="77777777" w:rsidR="008B3F4F" w:rsidRDefault="00000000">
            <w:pPr>
              <w:jc w:val="both"/>
              <w:rPr>
                <w:b/>
                <w:bCs/>
                <w:color w:val="0F243E"/>
              </w:rPr>
            </w:pPr>
            <w:r>
              <w:rPr>
                <w:b/>
                <w:bCs/>
                <w:color w:val="0F243E"/>
              </w:rPr>
              <w:t xml:space="preserve">Revenue Planning </w:t>
            </w:r>
          </w:p>
          <w:p w14:paraId="600A26A7" w14:textId="77777777" w:rsidR="008B3F4F" w:rsidRDefault="00000000">
            <w:pPr>
              <w:jc w:val="both"/>
              <w:rPr>
                <w:color w:val="0F243E"/>
              </w:rPr>
            </w:pPr>
            <w:r>
              <w:rPr>
                <w:color w:val="0F243E"/>
              </w:rPr>
              <w:t>K-8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0079C85D" w14:textId="77777777" w:rsidR="008B3F4F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>enrolled</w:t>
            </w:r>
          </w:p>
          <w:p w14:paraId="5B0841BE" w14:textId="77777777" w:rsidR="008B3F4F" w:rsidRDefault="008B3F4F">
            <w:pPr>
              <w:jc w:val="both"/>
              <w:rPr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66CF0B6F" w14:textId="77777777" w:rsidR="008B3F4F" w:rsidRDefault="00000000">
            <w:pPr>
              <w:jc w:val="both"/>
            </w:pPr>
            <w:r>
              <w:t>applications confirmed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2FF69ED5" w14:textId="77777777" w:rsidR="008B3F4F" w:rsidRDefault="00000000">
            <w:pPr>
              <w:jc w:val="both"/>
            </w:pPr>
            <w:r>
              <w:t>waitlist</w:t>
            </w:r>
          </w:p>
        </w:tc>
      </w:tr>
      <w:tr w:rsidR="008B3F4F" w14:paraId="6E6158BD" w14:textId="77777777">
        <w:trPr>
          <w:cantSplit/>
          <w:trHeight w:val="260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C26CF" w14:textId="77777777" w:rsidR="008B3F4F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Kindergarten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993EF" w14:textId="77777777" w:rsidR="008B3F4F" w:rsidRDefault="00000000">
            <w:pPr>
              <w:jc w:val="right"/>
            </w:pPr>
            <w:r>
              <w:t>91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D35A1" w14:textId="77777777" w:rsidR="008B3F4F" w:rsidRDefault="00000000">
            <w:pPr>
              <w:jc w:val="right"/>
            </w:pPr>
            <w:r>
              <w:t>97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F3A6E" w14:textId="77777777" w:rsidR="008B3F4F" w:rsidRDefault="00000000">
            <w:pPr>
              <w:jc w:val="right"/>
            </w:pPr>
            <w:r>
              <w:t>0</w:t>
            </w:r>
          </w:p>
        </w:tc>
      </w:tr>
      <w:tr w:rsidR="008B3F4F" w14:paraId="5B1B61CC" w14:textId="77777777">
        <w:trPr>
          <w:cantSplit/>
          <w:trHeight w:val="260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62F24" w14:textId="77777777" w:rsidR="008B3F4F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vertAlign w:val="superscript"/>
              </w:rPr>
              <w:t>st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B41E2" w14:textId="77777777" w:rsidR="008B3F4F" w:rsidRDefault="00000000">
            <w:pPr>
              <w:jc w:val="right"/>
            </w:pPr>
            <w:r>
              <w:t>107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51B8" w14:textId="77777777" w:rsidR="008B3F4F" w:rsidRDefault="00000000">
            <w:pPr>
              <w:jc w:val="right"/>
            </w:pPr>
            <w:r>
              <w:t>14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AD8C9" w14:textId="77777777" w:rsidR="008B3F4F" w:rsidRDefault="00000000">
            <w:pPr>
              <w:jc w:val="right"/>
            </w:pPr>
            <w:r>
              <w:t>0</w:t>
            </w:r>
          </w:p>
        </w:tc>
      </w:tr>
      <w:tr w:rsidR="008B3F4F" w14:paraId="15E2787C" w14:textId="77777777">
        <w:trPr>
          <w:cantSplit/>
          <w:trHeight w:val="290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3B397" w14:textId="77777777" w:rsidR="008B3F4F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vertAlign w:val="superscript"/>
              </w:rPr>
              <w:t>nd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D7197" w14:textId="77777777" w:rsidR="008B3F4F" w:rsidRDefault="00000000">
            <w:pPr>
              <w:jc w:val="right"/>
            </w:pPr>
            <w:r>
              <w:t>118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B5724" w14:textId="77777777" w:rsidR="008B3F4F" w:rsidRDefault="00000000">
            <w:pPr>
              <w:jc w:val="right"/>
            </w:pPr>
            <w:r>
              <w:t>16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ADD25" w14:textId="77777777" w:rsidR="008B3F4F" w:rsidRDefault="00000000">
            <w:pPr>
              <w:jc w:val="right"/>
            </w:pPr>
            <w:r>
              <w:t>0</w:t>
            </w:r>
          </w:p>
        </w:tc>
      </w:tr>
      <w:tr w:rsidR="008B3F4F" w14:paraId="00969DF7" w14:textId="77777777">
        <w:trPr>
          <w:cantSplit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4EEB0" w14:textId="77777777" w:rsidR="008B3F4F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>
              <w:rPr>
                <w:color w:val="000000"/>
                <w:vertAlign w:val="superscript"/>
              </w:rPr>
              <w:t>rd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5996A" w14:textId="77777777" w:rsidR="008B3F4F" w:rsidRDefault="00000000">
            <w:pPr>
              <w:jc w:val="right"/>
            </w:pPr>
            <w:r>
              <w:t>113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B2D92" w14:textId="77777777" w:rsidR="008B3F4F" w:rsidRDefault="00000000">
            <w:pPr>
              <w:jc w:val="right"/>
            </w:pPr>
            <w:r>
              <w:t>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002C1" w14:textId="77777777" w:rsidR="008B3F4F" w:rsidRDefault="00000000">
            <w:pPr>
              <w:jc w:val="right"/>
            </w:pPr>
            <w:r>
              <w:t>25</w:t>
            </w:r>
          </w:p>
        </w:tc>
      </w:tr>
      <w:tr w:rsidR="008B3F4F" w14:paraId="3A635875" w14:textId="77777777">
        <w:trPr>
          <w:cantSplit/>
          <w:trHeight w:val="260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6C17B" w14:textId="77777777" w:rsidR="008B3F4F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  <w:r>
              <w:rPr>
                <w:color w:val="000000"/>
                <w:vertAlign w:val="superscript"/>
              </w:rPr>
              <w:t>th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960BB" w14:textId="77777777" w:rsidR="008B3F4F" w:rsidRDefault="00000000">
            <w:pPr>
              <w:jc w:val="right"/>
            </w:pPr>
            <w:r>
              <w:t>113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0AB22" w14:textId="77777777" w:rsidR="008B3F4F" w:rsidRDefault="00000000">
            <w:pPr>
              <w:jc w:val="right"/>
            </w:pPr>
            <w:r>
              <w:t>11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1F43C" w14:textId="77777777" w:rsidR="008B3F4F" w:rsidRDefault="00000000">
            <w:pPr>
              <w:jc w:val="right"/>
            </w:pPr>
            <w:r>
              <w:t>0</w:t>
            </w:r>
          </w:p>
        </w:tc>
      </w:tr>
      <w:tr w:rsidR="008B3F4F" w14:paraId="60259295" w14:textId="77777777">
        <w:trPr>
          <w:cantSplit/>
          <w:trHeight w:val="290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55A9C" w14:textId="77777777" w:rsidR="008B3F4F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  <w:r>
              <w:rPr>
                <w:color w:val="000000"/>
                <w:vertAlign w:val="superscript"/>
              </w:rPr>
              <w:t>th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1C33A" w14:textId="77777777" w:rsidR="008B3F4F" w:rsidRDefault="00000000">
            <w:pPr>
              <w:jc w:val="right"/>
            </w:pPr>
            <w:r>
              <w:t>112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B5684" w14:textId="77777777" w:rsidR="008B3F4F" w:rsidRDefault="00000000">
            <w:pPr>
              <w:jc w:val="right"/>
            </w:pPr>
            <w:r>
              <w:t>10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30CF9" w14:textId="77777777" w:rsidR="008B3F4F" w:rsidRDefault="00000000">
            <w:pPr>
              <w:jc w:val="right"/>
            </w:pPr>
            <w:r>
              <w:t>6</w:t>
            </w:r>
          </w:p>
        </w:tc>
      </w:tr>
      <w:tr w:rsidR="008B3F4F" w14:paraId="6A84CD63" w14:textId="77777777">
        <w:trPr>
          <w:cantSplit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54E26" w14:textId="77777777" w:rsidR="008B3F4F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  <w:r>
              <w:rPr>
                <w:color w:val="000000"/>
                <w:vertAlign w:val="superscript"/>
              </w:rPr>
              <w:t>th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3D07C" w14:textId="77777777" w:rsidR="008B3F4F" w:rsidRDefault="00000000">
            <w:pPr>
              <w:jc w:val="right"/>
              <w:rPr>
                <w:highlight w:val="white"/>
              </w:rPr>
            </w:pPr>
            <w:r>
              <w:rPr>
                <w:highlight w:val="white"/>
              </w:rPr>
              <w:t>101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2063A" w14:textId="77777777" w:rsidR="008B3F4F" w:rsidRDefault="00000000">
            <w:pPr>
              <w:jc w:val="right"/>
              <w:rPr>
                <w:highlight w:val="white"/>
              </w:rPr>
            </w:pPr>
            <w:r>
              <w:rPr>
                <w:highlight w:val="white"/>
              </w:rPr>
              <w:t>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CF77" w14:textId="77777777" w:rsidR="008B3F4F" w:rsidRDefault="00000000">
            <w:pPr>
              <w:jc w:val="right"/>
              <w:rPr>
                <w:highlight w:val="white"/>
              </w:rPr>
            </w:pPr>
            <w:r>
              <w:rPr>
                <w:highlight w:val="white"/>
              </w:rPr>
              <w:t>47</w:t>
            </w:r>
          </w:p>
        </w:tc>
      </w:tr>
      <w:tr w:rsidR="008B3F4F" w14:paraId="3C62557E" w14:textId="77777777">
        <w:trPr>
          <w:cantSplit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841E9" w14:textId="77777777" w:rsidR="008B3F4F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  <w:r>
              <w:rPr>
                <w:color w:val="000000"/>
                <w:vertAlign w:val="superscript"/>
              </w:rPr>
              <w:t>th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52D2F" w14:textId="77777777" w:rsidR="008B3F4F" w:rsidRDefault="00000000">
            <w:pPr>
              <w:jc w:val="right"/>
              <w:rPr>
                <w:highlight w:val="white"/>
              </w:rPr>
            </w:pPr>
            <w:r>
              <w:rPr>
                <w:highlight w:val="white"/>
              </w:rPr>
              <w:t>98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33DFD" w14:textId="77777777" w:rsidR="008B3F4F" w:rsidRDefault="00000000">
            <w:pPr>
              <w:jc w:val="right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DEB8C" w14:textId="77777777" w:rsidR="008B3F4F" w:rsidRDefault="00000000">
            <w:pPr>
              <w:jc w:val="right"/>
              <w:rPr>
                <w:highlight w:val="white"/>
              </w:rPr>
            </w:pPr>
            <w:r>
              <w:rPr>
                <w:highlight w:val="white"/>
              </w:rPr>
              <w:t>34</w:t>
            </w:r>
          </w:p>
        </w:tc>
      </w:tr>
      <w:tr w:rsidR="008B3F4F" w14:paraId="050F2487" w14:textId="77777777">
        <w:trPr>
          <w:cantSplit/>
          <w:trHeight w:val="260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69160" w14:textId="77777777" w:rsidR="008B3F4F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8th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3D81C" w14:textId="77777777" w:rsidR="008B3F4F" w:rsidRDefault="00000000">
            <w:pPr>
              <w:jc w:val="right"/>
              <w:rPr>
                <w:highlight w:val="white"/>
              </w:rPr>
            </w:pPr>
            <w:r>
              <w:rPr>
                <w:highlight w:val="white"/>
              </w:rPr>
              <w:t>90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6618C" w14:textId="77777777" w:rsidR="008B3F4F" w:rsidRDefault="00000000">
            <w:pPr>
              <w:jc w:val="right"/>
              <w:rPr>
                <w:highlight w:val="white"/>
              </w:rPr>
            </w:pPr>
            <w:r>
              <w:rPr>
                <w:highlight w:val="white"/>
              </w:rPr>
              <w:t>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8F441" w14:textId="77777777" w:rsidR="008B3F4F" w:rsidRDefault="00000000">
            <w:pPr>
              <w:jc w:val="right"/>
              <w:rPr>
                <w:highlight w:val="white"/>
              </w:rPr>
            </w:pPr>
            <w:r>
              <w:rPr>
                <w:highlight w:val="white"/>
              </w:rPr>
              <w:t>29</w:t>
            </w:r>
          </w:p>
        </w:tc>
      </w:tr>
      <w:tr w:rsidR="008B3F4F" w14:paraId="0EBB3607" w14:textId="77777777">
        <w:trPr>
          <w:cantSplit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90A63" w14:textId="77777777" w:rsidR="008B3F4F" w:rsidRDefault="008B3F4F">
            <w:pPr>
              <w:jc w:val="both"/>
              <w:rPr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04C68" w14:textId="77777777" w:rsidR="008B3F4F" w:rsidRDefault="008B3F4F">
            <w:pPr>
              <w:jc w:val="right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026D1" w14:textId="77777777" w:rsidR="008B3F4F" w:rsidRDefault="008B3F4F">
            <w:pPr>
              <w:jc w:val="right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E157C" w14:textId="77777777" w:rsidR="008B3F4F" w:rsidRDefault="008B3F4F">
            <w:pPr>
              <w:jc w:val="right"/>
            </w:pPr>
          </w:p>
        </w:tc>
      </w:tr>
      <w:tr w:rsidR="008B3F4F" w14:paraId="42D16589" w14:textId="77777777">
        <w:trPr>
          <w:cantSplit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4674F" w14:textId="77777777" w:rsidR="008B3F4F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Total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C2775" w14:textId="77777777" w:rsidR="008B3F4F" w:rsidRDefault="00000000">
            <w:pPr>
              <w:jc w:val="right"/>
            </w:pPr>
            <w:r>
              <w:t>943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25A3F" w14:textId="77777777" w:rsidR="008B3F4F" w:rsidRDefault="00000000">
            <w:pPr>
              <w:jc w:val="right"/>
            </w:pPr>
            <w:r>
              <w:t>165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CD2D7" w14:textId="77777777" w:rsidR="008B3F4F" w:rsidRDefault="00000000">
            <w:pPr>
              <w:jc w:val="right"/>
            </w:pPr>
            <w:r>
              <w:t>141</w:t>
            </w:r>
          </w:p>
        </w:tc>
      </w:tr>
    </w:tbl>
    <w:p w14:paraId="76311407" w14:textId="77777777" w:rsidR="008B3F4F" w:rsidRDefault="000000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MCSA received 574 apps, invited 431, 141 </w:t>
      </w:r>
      <w:proofErr w:type="gramStart"/>
      <w:r>
        <w:rPr>
          <w:b/>
          <w:bCs/>
          <w:sz w:val="28"/>
          <w:szCs w:val="28"/>
          <w:u w:val="single"/>
        </w:rPr>
        <w:t>waitlist</w:t>
      </w:r>
      <w:proofErr w:type="gramEnd"/>
    </w:p>
    <w:p w14:paraId="53DA59E3" w14:textId="77777777" w:rsidR="008B3F4F" w:rsidRDefault="000000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831 families confirmed to </w:t>
      </w:r>
      <w:proofErr w:type="gramStart"/>
      <w:r>
        <w:rPr>
          <w:b/>
          <w:bCs/>
          <w:sz w:val="28"/>
          <w:szCs w:val="28"/>
          <w:u w:val="single"/>
        </w:rPr>
        <w:t>return of</w:t>
      </w:r>
      <w:proofErr w:type="gramEnd"/>
      <w:r>
        <w:rPr>
          <w:b/>
          <w:bCs/>
          <w:sz w:val="28"/>
          <w:szCs w:val="28"/>
          <w:u w:val="single"/>
        </w:rPr>
        <w:t xml:space="preserve"> 856 eligible students = 97% </w:t>
      </w:r>
    </w:p>
    <w:p w14:paraId="7AB7315A" w14:textId="77777777" w:rsidR="008B3F4F" w:rsidRDefault="008B3F4F">
      <w:pPr>
        <w:rPr>
          <w:b/>
          <w:bCs/>
          <w:sz w:val="28"/>
          <w:szCs w:val="28"/>
          <w:u w:val="single"/>
        </w:rPr>
      </w:pPr>
    </w:p>
    <w:tbl>
      <w:tblPr>
        <w:tblStyle w:val="a0"/>
        <w:tblW w:w="109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8685"/>
      </w:tblGrid>
      <w:tr w:rsidR="008B3F4F" w14:paraId="776006D9" w14:textId="77777777">
        <w:trPr>
          <w:cantSplit/>
          <w:trHeight w:val="440"/>
          <w:tblHeader/>
        </w:trPr>
        <w:tc>
          <w:tcPr>
            <w:tcW w:w="2265" w:type="dxa"/>
            <w:shd w:val="clear" w:color="auto" w:fill="C0C0C0"/>
          </w:tcPr>
          <w:p w14:paraId="60ED4C5E" w14:textId="77777777" w:rsidR="008B3F4F" w:rsidRDefault="0000000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Criteria*</w:t>
            </w:r>
          </w:p>
        </w:tc>
        <w:tc>
          <w:tcPr>
            <w:tcW w:w="8685" w:type="dxa"/>
            <w:shd w:val="clear" w:color="auto" w:fill="C0C0C0"/>
          </w:tcPr>
          <w:p w14:paraId="0A97A9F6" w14:textId="77777777" w:rsidR="008B3F4F" w:rsidRDefault="0000000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Progress</w:t>
            </w:r>
          </w:p>
        </w:tc>
      </w:tr>
    </w:tbl>
    <w:p w14:paraId="39F3B3C9" w14:textId="77777777" w:rsidR="008B3F4F" w:rsidRDefault="008B3F4F"/>
    <w:tbl>
      <w:tblPr>
        <w:tblStyle w:val="a1"/>
        <w:tblW w:w="109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8700"/>
      </w:tblGrid>
      <w:tr w:rsidR="008B3F4F" w14:paraId="14E76834" w14:textId="77777777">
        <w:trPr>
          <w:cantSplit/>
          <w:trHeight w:val="713"/>
        </w:trPr>
        <w:tc>
          <w:tcPr>
            <w:tcW w:w="2265" w:type="dxa"/>
          </w:tcPr>
          <w:p w14:paraId="5544F0B9" w14:textId="77777777" w:rsidR="008B3F4F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Academics </w:t>
            </w:r>
          </w:p>
        </w:tc>
        <w:tc>
          <w:tcPr>
            <w:tcW w:w="8700" w:type="dxa"/>
            <w:shd w:val="clear" w:color="auto" w:fill="FFFFFF"/>
          </w:tcPr>
          <w:p w14:paraId="50D3C6B8" w14:textId="77777777" w:rsidR="008B3F4F" w:rsidRDefault="00000000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MVPA assessments were completed before spring break. Teachers worked with admin and coaches to develop a blitz plan based on their students’ needs.</w:t>
            </w:r>
          </w:p>
          <w:p w14:paraId="677B4EB1" w14:textId="77777777" w:rsidR="008B3F4F" w:rsidRDefault="00000000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hyperlink r:id="rId7">
              <w:r>
                <w:rPr>
                  <w:color w:val="1155CC"/>
                  <w:sz w:val="22"/>
                  <w:szCs w:val="22"/>
                  <w:u w:val="single"/>
                </w:rPr>
                <w:t>MVPA Benchmark Growth and comparison Data</w:t>
              </w:r>
            </w:hyperlink>
          </w:p>
          <w:p w14:paraId="0086D1F1" w14:textId="77777777" w:rsidR="008B3F4F" w:rsidRDefault="008B3F4F">
            <w:pPr>
              <w:rPr>
                <w:sz w:val="22"/>
                <w:szCs w:val="22"/>
              </w:rPr>
            </w:pPr>
          </w:p>
          <w:p w14:paraId="4F30C4C5" w14:textId="77777777" w:rsidR="008B3F4F" w:rsidRDefault="00000000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iReady</w:t>
            </w:r>
            <w:proofErr w:type="spellEnd"/>
            <w:r>
              <w:rPr>
                <w:sz w:val="22"/>
                <w:szCs w:val="22"/>
              </w:rPr>
              <w:t xml:space="preserve"> assessments begin next week</w:t>
            </w:r>
          </w:p>
          <w:p w14:paraId="1CF99894" w14:textId="77777777" w:rsidR="008B3F4F" w:rsidRDefault="008B3F4F">
            <w:pPr>
              <w:rPr>
                <w:sz w:val="22"/>
                <w:szCs w:val="22"/>
              </w:rPr>
            </w:pPr>
          </w:p>
          <w:p w14:paraId="2E5F30FF" w14:textId="77777777" w:rsidR="008B3F4F" w:rsidRDefault="008B3F4F">
            <w:pPr>
              <w:rPr>
                <w:sz w:val="22"/>
                <w:szCs w:val="22"/>
              </w:rPr>
            </w:pPr>
          </w:p>
        </w:tc>
      </w:tr>
      <w:tr w:rsidR="008B3F4F" w14:paraId="2EB4B4BF" w14:textId="77777777">
        <w:trPr>
          <w:cantSplit/>
          <w:trHeight w:val="605"/>
        </w:trPr>
        <w:tc>
          <w:tcPr>
            <w:tcW w:w="2265" w:type="dxa"/>
          </w:tcPr>
          <w:p w14:paraId="0C9543E6" w14:textId="77777777" w:rsidR="008B3F4F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Staffing</w:t>
            </w:r>
          </w:p>
        </w:tc>
        <w:tc>
          <w:tcPr>
            <w:tcW w:w="8700" w:type="dxa"/>
          </w:tcPr>
          <w:p w14:paraId="555A7A16" w14:textId="77777777" w:rsidR="008B3F4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 had a successful job fair and anticipate being fully staffed for next year in plenty of time. </w:t>
            </w:r>
          </w:p>
          <w:p w14:paraId="0B0A8C4A" w14:textId="77777777" w:rsidR="008B3F4F" w:rsidRDefault="008B3F4F">
            <w:pPr>
              <w:rPr>
                <w:sz w:val="22"/>
                <w:szCs w:val="22"/>
              </w:rPr>
            </w:pPr>
          </w:p>
        </w:tc>
      </w:tr>
      <w:tr w:rsidR="008B3F4F" w14:paraId="7FFFB636" w14:textId="77777777">
        <w:trPr>
          <w:cantSplit/>
          <w:trHeight w:val="548"/>
        </w:trPr>
        <w:tc>
          <w:tcPr>
            <w:tcW w:w="2265" w:type="dxa"/>
          </w:tcPr>
          <w:p w14:paraId="6586D043" w14:textId="77777777" w:rsidR="008B3F4F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Facility</w:t>
            </w:r>
          </w:p>
        </w:tc>
        <w:tc>
          <w:tcPr>
            <w:tcW w:w="8700" w:type="dxa"/>
          </w:tcPr>
          <w:p w14:paraId="7FF0821D" w14:textId="77777777" w:rsidR="008B3F4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Justin: roof replacements this summer</w:t>
            </w:r>
          </w:p>
          <w:p w14:paraId="48BC8254" w14:textId="77777777" w:rsidR="008B3F4F" w:rsidRDefault="008B3F4F">
            <w:pPr>
              <w:rPr>
                <w:sz w:val="22"/>
                <w:szCs w:val="22"/>
              </w:rPr>
            </w:pPr>
          </w:p>
          <w:p w14:paraId="02E0AAA9" w14:textId="77777777" w:rsidR="008B3F4F" w:rsidRDefault="008B3F4F">
            <w:pPr>
              <w:rPr>
                <w:sz w:val="22"/>
                <w:szCs w:val="22"/>
              </w:rPr>
            </w:pPr>
          </w:p>
        </w:tc>
      </w:tr>
      <w:tr w:rsidR="008B3F4F" w14:paraId="4958874F" w14:textId="77777777">
        <w:trPr>
          <w:cantSplit/>
          <w:trHeight w:val="773"/>
        </w:trPr>
        <w:tc>
          <w:tcPr>
            <w:tcW w:w="2265" w:type="dxa"/>
          </w:tcPr>
          <w:p w14:paraId="0FFE24E4" w14:textId="77777777" w:rsidR="008B3F4F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Budget</w:t>
            </w:r>
          </w:p>
        </w:tc>
        <w:tc>
          <w:tcPr>
            <w:tcW w:w="8700" w:type="dxa"/>
          </w:tcPr>
          <w:p w14:paraId="23D9FF32" w14:textId="77777777" w:rsidR="008B3F4F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BVA</w:t>
            </w:r>
            <w:proofErr w:type="gramStart"/>
            <w:r>
              <w:rPr>
                <w:b/>
                <w:bCs/>
                <w:sz w:val="22"/>
                <w:szCs w:val="22"/>
              </w:rPr>
              <w:t>:  Attached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separately </w:t>
            </w:r>
          </w:p>
          <w:p w14:paraId="7D1FD5C3" w14:textId="77777777" w:rsidR="008B3F4F" w:rsidRDefault="008B3F4F">
            <w:pPr>
              <w:rPr>
                <w:sz w:val="22"/>
                <w:szCs w:val="22"/>
              </w:rPr>
            </w:pPr>
          </w:p>
        </w:tc>
      </w:tr>
      <w:tr w:rsidR="008B3F4F" w14:paraId="11033AB5" w14:textId="77777777">
        <w:trPr>
          <w:cantSplit/>
          <w:trHeight w:val="863"/>
        </w:trPr>
        <w:tc>
          <w:tcPr>
            <w:tcW w:w="2265" w:type="dxa"/>
          </w:tcPr>
          <w:p w14:paraId="644BCA13" w14:textId="77777777" w:rsidR="008B3F4F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Clubs and Athletics:</w:t>
            </w:r>
          </w:p>
        </w:tc>
        <w:tc>
          <w:tcPr>
            <w:tcW w:w="8700" w:type="dxa"/>
          </w:tcPr>
          <w:p w14:paraId="4A9415B7" w14:textId="77777777" w:rsidR="008B3F4F" w:rsidRDefault="00000000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Clubs:</w:t>
            </w:r>
          </w:p>
          <w:p w14:paraId="2E11ED04" w14:textId="77777777" w:rsidR="008B3F4F" w:rsidRDefault="00000000">
            <w:pPr>
              <w:shd w:val="clear" w:color="auto" w:fill="FFFFFF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Cyberhedgehogs</w:t>
            </w:r>
            <w:proofErr w:type="spellEnd"/>
            <w:r>
              <w:rPr>
                <w:sz w:val="22"/>
                <w:szCs w:val="22"/>
              </w:rPr>
              <w:t>: Robotics Club</w:t>
            </w:r>
          </w:p>
          <w:p w14:paraId="00BE7CA3" w14:textId="77777777" w:rsidR="008B3F4F" w:rsidRDefault="00000000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Jiu Jitsu</w:t>
            </w:r>
          </w:p>
          <w:p w14:paraId="26C025F3" w14:textId="77777777" w:rsidR="008B3F4F" w:rsidRDefault="00000000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Flag Football</w:t>
            </w:r>
          </w:p>
          <w:p w14:paraId="347C9F9D" w14:textId="77777777" w:rsidR="008B3F4F" w:rsidRDefault="008B3F4F">
            <w:pPr>
              <w:shd w:val="clear" w:color="auto" w:fill="FFFFFF"/>
              <w:rPr>
                <w:sz w:val="22"/>
                <w:szCs w:val="22"/>
              </w:rPr>
            </w:pPr>
          </w:p>
          <w:p w14:paraId="2C042231" w14:textId="77777777" w:rsidR="008B3F4F" w:rsidRDefault="00000000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National Junior Honor Society</w:t>
            </w:r>
          </w:p>
          <w:p w14:paraId="35A06CF5" w14:textId="77777777" w:rsidR="008B3F4F" w:rsidRDefault="008B3F4F">
            <w:pPr>
              <w:shd w:val="clear" w:color="auto" w:fill="FFFFFF"/>
              <w:rPr>
                <w:b/>
                <w:bCs/>
                <w:sz w:val="22"/>
                <w:szCs w:val="22"/>
              </w:rPr>
            </w:pPr>
          </w:p>
          <w:p w14:paraId="6680C935" w14:textId="77777777" w:rsidR="008B3F4F" w:rsidRDefault="00000000">
            <w:pPr>
              <w:shd w:val="clear" w:color="auto" w:fill="FFFFFF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Spring Sports:</w:t>
            </w:r>
          </w:p>
          <w:p w14:paraId="75B3E273" w14:textId="77777777" w:rsidR="008B3F4F" w:rsidRDefault="00000000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Track and </w:t>
            </w:r>
            <w:proofErr w:type="gramStart"/>
            <w:r>
              <w:rPr>
                <w:sz w:val="22"/>
                <w:szCs w:val="22"/>
              </w:rPr>
              <w:t>Field</w:t>
            </w:r>
            <w:proofErr w:type="gramEnd"/>
          </w:p>
        </w:tc>
      </w:tr>
      <w:tr w:rsidR="008B3F4F" w14:paraId="260F6197" w14:textId="77777777">
        <w:trPr>
          <w:cantSplit/>
          <w:trHeight w:val="863"/>
        </w:trPr>
        <w:tc>
          <w:tcPr>
            <w:tcW w:w="2265" w:type="dxa"/>
          </w:tcPr>
          <w:p w14:paraId="43EFFF01" w14:textId="77777777" w:rsidR="008B3F4F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Technology:</w:t>
            </w:r>
          </w:p>
        </w:tc>
        <w:tc>
          <w:tcPr>
            <w:tcW w:w="8700" w:type="dxa"/>
          </w:tcPr>
          <w:p w14:paraId="6916AD9D" w14:textId="77777777" w:rsidR="008B3F4F" w:rsidRDefault="008B3F4F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8B3F4F" w14:paraId="61EB8DCB" w14:textId="77777777">
        <w:trPr>
          <w:cantSplit/>
          <w:trHeight w:val="863"/>
        </w:trPr>
        <w:tc>
          <w:tcPr>
            <w:tcW w:w="2265" w:type="dxa"/>
          </w:tcPr>
          <w:p w14:paraId="371F9381" w14:textId="77777777" w:rsidR="008B3F4F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Community Partnership:</w:t>
            </w:r>
          </w:p>
        </w:tc>
        <w:tc>
          <w:tcPr>
            <w:tcW w:w="8700" w:type="dxa"/>
          </w:tcPr>
          <w:p w14:paraId="516A97CD" w14:textId="77777777" w:rsidR="008B3F4F" w:rsidRDefault="00000000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Science Night: </w:t>
            </w:r>
          </w:p>
          <w:p w14:paraId="014E6872" w14:textId="77777777" w:rsidR="008B3F4F" w:rsidRDefault="00000000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This year we combine Duke Science Kits with Earth Day activities from Ms. Flip’s grant through </w:t>
            </w:r>
            <w:hyperlink r:id="rId8">
              <w:r>
                <w:rPr>
                  <w:color w:val="1155CC"/>
                  <w:sz w:val="22"/>
                  <w:szCs w:val="22"/>
                  <w:u w:val="single"/>
                </w:rPr>
                <w:t>NEED.org</w:t>
              </w:r>
            </w:hyperlink>
            <w:r>
              <w:rPr>
                <w:sz w:val="22"/>
                <w:szCs w:val="22"/>
              </w:rPr>
              <w:t xml:space="preserve"> and our </w:t>
            </w:r>
            <w:proofErr w:type="gramStart"/>
            <w:r>
              <w:rPr>
                <w:sz w:val="22"/>
                <w:szCs w:val="22"/>
              </w:rPr>
              <w:t>Community</w:t>
            </w:r>
            <w:proofErr w:type="gramEnd"/>
            <w:r>
              <w:rPr>
                <w:sz w:val="22"/>
                <w:szCs w:val="22"/>
              </w:rPr>
              <w:t xml:space="preserve"> partner ZEN.</w:t>
            </w:r>
          </w:p>
          <w:p w14:paraId="38099024" w14:textId="77777777" w:rsidR="008B3F4F" w:rsidRDefault="00000000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This is a festive event with food trucks and games. </w:t>
            </w:r>
          </w:p>
        </w:tc>
      </w:tr>
      <w:tr w:rsidR="008B3F4F" w14:paraId="77FC015B" w14:textId="77777777">
        <w:trPr>
          <w:cantSplit/>
          <w:trHeight w:val="863"/>
        </w:trPr>
        <w:tc>
          <w:tcPr>
            <w:tcW w:w="2265" w:type="dxa"/>
          </w:tcPr>
          <w:p w14:paraId="24AB8C73" w14:textId="77777777" w:rsidR="008B3F4F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Celebrations:</w:t>
            </w:r>
          </w:p>
        </w:tc>
        <w:tc>
          <w:tcPr>
            <w:tcW w:w="8700" w:type="dxa"/>
          </w:tcPr>
          <w:p w14:paraId="6437DA3D" w14:textId="77777777" w:rsidR="008B3F4F" w:rsidRDefault="00000000">
            <w:pPr>
              <w:tabs>
                <w:tab w:val="left" w:pos="2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 have had a lot of successful spring events including an outstanding Field Day for elementary and middle schools. </w:t>
            </w:r>
          </w:p>
          <w:p w14:paraId="4DBC346B" w14:textId="77777777" w:rsidR="008B3F4F" w:rsidRDefault="00000000">
            <w:pPr>
              <w:tabs>
                <w:tab w:val="left" w:pos="2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Our Middle School went to </w:t>
            </w:r>
            <w:proofErr w:type="gramStart"/>
            <w:r>
              <w:rPr>
                <w:sz w:val="22"/>
                <w:szCs w:val="22"/>
              </w:rPr>
              <w:t>STEM day</w:t>
            </w:r>
            <w:proofErr w:type="gramEnd"/>
            <w:r>
              <w:rPr>
                <w:sz w:val="22"/>
                <w:szCs w:val="22"/>
              </w:rPr>
              <w:t xml:space="preserve"> at the Spectrum Center that involved hands-on experiences and a panel discussion with representatives from STEM careers and got to see a Hornets Game!</w:t>
            </w:r>
          </w:p>
          <w:p w14:paraId="4833DA0B" w14:textId="77777777" w:rsidR="008B3F4F" w:rsidRDefault="00000000">
            <w:pPr>
              <w:tabs>
                <w:tab w:val="left" w:pos="2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College Tours to </w:t>
            </w:r>
            <w:proofErr w:type="spellStart"/>
            <w:r>
              <w:rPr>
                <w:sz w:val="22"/>
                <w:szCs w:val="22"/>
              </w:rPr>
              <w:t>Capbell</w:t>
            </w:r>
            <w:proofErr w:type="spellEnd"/>
            <w:r>
              <w:rPr>
                <w:sz w:val="22"/>
                <w:szCs w:val="22"/>
              </w:rPr>
              <w:t>, UNC Asheville, North Carolina Central</w:t>
            </w:r>
          </w:p>
          <w:p w14:paraId="0840A46D" w14:textId="77777777" w:rsidR="008B3F4F" w:rsidRDefault="00000000">
            <w:pPr>
              <w:tabs>
                <w:tab w:val="left" w:pos="2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 are finishing off the year with our Science Night and are so grateful to our partners!</w:t>
            </w:r>
          </w:p>
          <w:p w14:paraId="32F0A791" w14:textId="77777777" w:rsidR="008B3F4F" w:rsidRDefault="008B3F4F">
            <w:pPr>
              <w:tabs>
                <w:tab w:val="left" w:pos="2175"/>
              </w:tabs>
              <w:rPr>
                <w:sz w:val="22"/>
                <w:szCs w:val="22"/>
              </w:rPr>
            </w:pPr>
          </w:p>
          <w:p w14:paraId="55592178" w14:textId="77777777" w:rsidR="008B3F4F" w:rsidRDefault="008B3F4F">
            <w:pPr>
              <w:tabs>
                <w:tab w:val="left" w:pos="2175"/>
              </w:tabs>
              <w:rPr>
                <w:sz w:val="22"/>
                <w:szCs w:val="22"/>
              </w:rPr>
            </w:pPr>
          </w:p>
          <w:p w14:paraId="5765D07C" w14:textId="77777777" w:rsidR="008B3F4F" w:rsidRDefault="008B3F4F">
            <w:pPr>
              <w:tabs>
                <w:tab w:val="left" w:pos="2175"/>
              </w:tabs>
              <w:rPr>
                <w:sz w:val="22"/>
                <w:szCs w:val="22"/>
              </w:rPr>
            </w:pPr>
          </w:p>
        </w:tc>
      </w:tr>
    </w:tbl>
    <w:p w14:paraId="19CCF7DF" w14:textId="77777777" w:rsidR="008B3F4F" w:rsidRDefault="008B3F4F">
      <w:pPr>
        <w:tabs>
          <w:tab w:val="left" w:pos="2175"/>
        </w:tabs>
        <w:rPr>
          <w:sz w:val="20"/>
          <w:szCs w:val="20"/>
        </w:rPr>
      </w:pPr>
    </w:p>
    <w:sectPr w:rsidR="008B3F4F">
      <w:headerReference w:type="default" r:id="rId9"/>
      <w:footerReference w:type="even" r:id="rId10"/>
      <w:pgSz w:w="12240" w:h="15840"/>
      <w:pgMar w:top="864" w:right="864" w:bottom="864" w:left="864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D9D39" w14:textId="77777777" w:rsidR="0058325D" w:rsidRDefault="0058325D">
      <w:r>
        <w:separator/>
      </w:r>
    </w:p>
  </w:endnote>
  <w:endnote w:type="continuationSeparator" w:id="0">
    <w:p w14:paraId="0DF585AA" w14:textId="77777777" w:rsidR="0058325D" w:rsidRDefault="00583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607712F-F072-4D32-AEBF-2E961066D8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7D66CD8-7272-4286-B079-F567E10182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427795B-D046-482F-95A1-38C541E76E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D8FA6" w14:textId="77777777" w:rsidR="008B3F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60C8AC0" w14:textId="77777777" w:rsidR="008B3F4F" w:rsidRDefault="008B3F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F9ED3" w14:textId="77777777" w:rsidR="0058325D" w:rsidRDefault="0058325D">
      <w:r>
        <w:separator/>
      </w:r>
    </w:p>
  </w:footnote>
  <w:footnote w:type="continuationSeparator" w:id="0">
    <w:p w14:paraId="4697DF31" w14:textId="77777777" w:rsidR="0058325D" w:rsidRDefault="005832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4DB2F" w14:textId="77777777" w:rsidR="008B3F4F" w:rsidRDefault="008B3F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5190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A314C"/>
    <w:multiLevelType w:val="multilevel"/>
    <w:tmpl w:val="EBB41B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3700E9"/>
    <w:multiLevelType w:val="multilevel"/>
    <w:tmpl w:val="1CAEB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86560543">
    <w:abstractNumId w:val="0"/>
  </w:num>
  <w:num w:numId="2" w16cid:durableId="20714211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F4F"/>
    <w:rsid w:val="0058325D"/>
    <w:rsid w:val="008B3F4F"/>
    <w:rsid w:val="00D55B25"/>
    <w:rsid w:val="00D9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662F7"/>
  <w15:docId w15:val="{AD8A3517-9F1F-4AE1-B052-66F96ACC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ed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presentation/d/1DdbgeAnIaFD8YZbguhONSABKVoo8kHkJaxRdCjYLlwo/edit?usp=shari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Matthews</dc:creator>
  <cp:lastModifiedBy>Justin Matthews</cp:lastModifiedBy>
  <cp:revision>2</cp:revision>
  <dcterms:created xsi:type="dcterms:W3CDTF">2026-04-21T16:23:00Z</dcterms:created>
  <dcterms:modified xsi:type="dcterms:W3CDTF">2026-04-21T16:23:00Z</dcterms:modified>
</cp:coreProperties>
</file>